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513B" w:rsidTr="007F5E10">
        <w:trPr>
          <w:trHeight w:val="15867"/>
        </w:trPr>
        <w:tc>
          <w:tcPr>
            <w:tcW w:w="10456" w:type="dxa"/>
          </w:tcPr>
          <w:p w:rsidR="00DA513B" w:rsidRPr="00DA513B" w:rsidRDefault="00DA513B" w:rsidP="00DA513B">
            <w:pPr>
              <w:pStyle w:val="c3"/>
              <w:shd w:val="clear" w:color="auto" w:fill="FFFFFF"/>
              <w:spacing w:before="0" w:beforeAutospacing="0" w:after="240" w:afterAutospacing="0" w:line="276" w:lineRule="auto"/>
              <w:jc w:val="center"/>
              <w:rPr>
                <w:rStyle w:val="c1"/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DA513B">
              <w:rPr>
                <w:rStyle w:val="c2"/>
                <w:rFonts w:ascii="Calibri" w:hAnsi="Calibri"/>
                <w:b/>
                <w:bCs/>
                <w:color w:val="000000"/>
                <w:sz w:val="36"/>
                <w:szCs w:val="36"/>
              </w:rPr>
              <w:t>«</w:t>
            </w:r>
            <w:bookmarkStart w:id="0" w:name="_GoBack"/>
            <w:r w:rsidRPr="00DA513B">
              <w:rPr>
                <w:rStyle w:val="c2"/>
                <w:rFonts w:ascii="Calibri" w:hAnsi="Calibri"/>
                <w:b/>
                <w:bCs/>
                <w:color w:val="000000"/>
                <w:sz w:val="36"/>
                <w:szCs w:val="36"/>
              </w:rPr>
              <w:t>Значение имму</w:t>
            </w:r>
            <w:r w:rsidRPr="00DA513B">
              <w:rPr>
                <w:rStyle w:val="c2"/>
                <w:rFonts w:ascii="Calibri" w:hAnsi="Calibri"/>
                <w:b/>
                <w:bCs/>
                <w:color w:val="000000"/>
                <w:sz w:val="36"/>
                <w:szCs w:val="36"/>
              </w:rPr>
              <w:t>низации для сохранения здоровья</w:t>
            </w:r>
            <w:bookmarkEnd w:id="0"/>
            <w:r w:rsidRPr="00DA513B">
              <w:rPr>
                <w:rStyle w:val="c2"/>
                <w:rFonts w:ascii="Calibri" w:hAnsi="Calibri"/>
                <w:b/>
                <w:bCs/>
                <w:color w:val="000000"/>
                <w:sz w:val="36"/>
                <w:szCs w:val="36"/>
              </w:rPr>
              <w:t>»</w:t>
            </w:r>
          </w:p>
          <w:p w:rsidR="00DA513B" w:rsidRDefault="00DA513B" w:rsidP="00DA513B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7F5E10">
              <w:rPr>
                <w:rStyle w:val="c1"/>
                <w:color w:val="000000"/>
                <w:sz w:val="28"/>
                <w:szCs w:val="28"/>
              </w:rPr>
              <w:t>Вакцинация</w:t>
            </w:r>
            <w:r w:rsidR="007F5E1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7F5E10">
              <w:rPr>
                <w:rStyle w:val="c1"/>
                <w:color w:val="000000"/>
                <w:sz w:val="28"/>
                <w:szCs w:val="28"/>
              </w:rPr>
              <w:t>—</w:t>
            </w:r>
            <w:r w:rsidRPr="00DA513B">
              <w:rPr>
                <w:rStyle w:val="c1"/>
                <w:color w:val="000000"/>
                <w:sz w:val="28"/>
                <w:szCs w:val="28"/>
              </w:rPr>
              <w:t>достижение здравоохранения 21 века. Во всём мире она признана как наиболее эффективное, экономичное и доступное средство в борьбе с инфекциями.</w:t>
            </w:r>
            <w:r>
              <w:t xml:space="preserve"> </w:t>
            </w:r>
            <w:r w:rsidRPr="00DA513B">
              <w:rPr>
                <w:rStyle w:val="c1"/>
                <w:color w:val="000000"/>
                <w:sz w:val="28"/>
                <w:szCs w:val="28"/>
              </w:rPr>
              <w:t xml:space="preserve">Иммунизация против таких инфекций как полиомиелит, столбняк, дифтерия, коклюш, корь, эпидемический паротит, вирусный гепатит «В» позволила значительно снизить заболеваемость среди </w:t>
            </w:r>
            <w:r>
              <w:rPr>
                <w:rStyle w:val="c1"/>
                <w:color w:val="000000"/>
                <w:sz w:val="28"/>
                <w:szCs w:val="28"/>
              </w:rPr>
              <w:t>детей и взрослых.</w:t>
            </w:r>
          </w:p>
          <w:p w:rsidR="00DA513B" w:rsidRDefault="00DA513B" w:rsidP="00DA513B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DA513B">
              <w:rPr>
                <w:rStyle w:val="c1"/>
                <w:color w:val="000000"/>
                <w:sz w:val="28"/>
                <w:szCs w:val="28"/>
              </w:rPr>
              <w:t xml:space="preserve">Временными противопоказаниями к проведению профилактических прививок являются острые инфекционные и неинфекционные заболевания, обострение хронических заболеваний. Вопрос о противопоказании для проведения прививок должен быть решён врачом в индивидуальном порядке для каждого пациента. </w:t>
            </w:r>
          </w:p>
          <w:p w:rsidR="007F5E10" w:rsidRDefault="00DA513B" w:rsidP="007F5E10">
            <w:pPr>
              <w:pStyle w:val="c0"/>
              <w:shd w:val="clear" w:color="auto" w:fill="FFFFFF"/>
              <w:spacing w:before="0" w:beforeAutospacing="0" w:after="24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DA513B">
              <w:rPr>
                <w:rStyle w:val="c1"/>
                <w:color w:val="000000"/>
                <w:sz w:val="28"/>
                <w:szCs w:val="28"/>
              </w:rPr>
              <w:t>Предусмотрена плановая иммунизация детей в возрасте с трёх месяцев.</w:t>
            </w:r>
          </w:p>
          <w:p w:rsidR="00DA513B" w:rsidRPr="00DA513B" w:rsidRDefault="00DA513B" w:rsidP="007F5E1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DA513B">
              <w:rPr>
                <w:rStyle w:val="c1"/>
                <w:color w:val="000000"/>
                <w:sz w:val="28"/>
                <w:szCs w:val="28"/>
              </w:rPr>
              <w:t>О</w:t>
            </w:r>
            <w:r>
              <w:rPr>
                <w:rStyle w:val="c1"/>
                <w:color w:val="000000"/>
                <w:sz w:val="28"/>
                <w:szCs w:val="28"/>
              </w:rPr>
              <w:t>днако многие родители отказываются от вакцинации своих детей. О</w:t>
            </w:r>
            <w:r w:rsidRPr="00DA513B">
              <w:rPr>
                <w:rStyle w:val="c1"/>
                <w:color w:val="000000"/>
                <w:sz w:val="28"/>
                <w:szCs w:val="28"/>
              </w:rPr>
              <w:t xml:space="preserve">сновными причинами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их </w:t>
            </w:r>
            <w:r w:rsidRPr="00DA513B">
              <w:rPr>
                <w:rStyle w:val="c1"/>
                <w:color w:val="000000"/>
                <w:sz w:val="28"/>
                <w:szCs w:val="28"/>
              </w:rPr>
              <w:t>отказов являются:</w:t>
            </w:r>
          </w:p>
          <w:p w:rsidR="00DA513B" w:rsidRPr="00A6241B" w:rsidRDefault="00DA513B" w:rsidP="007F5E10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>непонимание, как действуют вакцины, какие изм</w:t>
            </w:r>
            <w:r>
              <w:rPr>
                <w:rStyle w:val="c1"/>
                <w:color w:val="000000"/>
                <w:sz w:val="28"/>
                <w:szCs w:val="28"/>
              </w:rPr>
              <w:t>енения в организме они вызывают</w:t>
            </w:r>
          </w:p>
          <w:p w:rsidR="00DA513B" w:rsidRPr="00A6241B" w:rsidRDefault="00DA513B" w:rsidP="00DA513B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>боязн</w:t>
            </w:r>
            <w:r w:rsidR="007F5E10">
              <w:rPr>
                <w:rStyle w:val="c1"/>
                <w:color w:val="000000"/>
                <w:sz w:val="28"/>
                <w:szCs w:val="28"/>
              </w:rPr>
              <w:t>ь побочных эффектов вакцинации</w:t>
            </w:r>
          </w:p>
          <w:p w:rsidR="00DA513B" w:rsidRPr="007F5E10" w:rsidRDefault="00DA513B" w:rsidP="002428DA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F5E10">
              <w:rPr>
                <w:rStyle w:val="c1"/>
                <w:color w:val="000000"/>
                <w:sz w:val="28"/>
                <w:szCs w:val="28"/>
              </w:rPr>
              <w:t>за</w:t>
            </w:r>
            <w:r w:rsidR="007F5E10">
              <w:rPr>
                <w:rStyle w:val="c1"/>
                <w:color w:val="000000"/>
                <w:sz w:val="28"/>
                <w:szCs w:val="28"/>
              </w:rPr>
              <w:t>ведомо ложная информация в СМИ</w:t>
            </w:r>
          </w:p>
          <w:p w:rsidR="00DA513B" w:rsidRDefault="00DA513B" w:rsidP="00DA513B">
            <w:pPr>
              <w:pStyle w:val="c0"/>
              <w:shd w:val="clear" w:color="auto" w:fill="FFFFFF"/>
              <w:spacing w:before="0" w:beforeAutospacing="0" w:after="24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 xml:space="preserve">Таким образом, родители, из лучших побуждений избавляя малыша от ожидаемой реакции, отказываясь от прививки, подвергают своего ребёнка несравнимо большей опасности. </w:t>
            </w:r>
          </w:p>
          <w:p w:rsidR="00DA513B" w:rsidRPr="00A6241B" w:rsidRDefault="00DA513B" w:rsidP="007F5E1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>Действительно, пока заболевания редкие (что сдерживается вакцинацией), складывается ложное впечатление, что болезни нет и прививать необязательно. Но в современных условиях, при массовой миграции населения, неожиданный занос и быстрое распространение инфекции среди незащищённого населения возможны и чрезвычайно опасны.</w:t>
            </w:r>
          </w:p>
          <w:p w:rsidR="00DA513B" w:rsidRPr="00A6241B" w:rsidRDefault="00DA513B" w:rsidP="007F5E1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>С</w:t>
            </w:r>
            <w:r>
              <w:rPr>
                <w:rStyle w:val="c1"/>
                <w:color w:val="000000"/>
                <w:sz w:val="28"/>
                <w:szCs w:val="28"/>
              </w:rPr>
              <w:t>егодня с</w:t>
            </w:r>
            <w:r w:rsidRPr="00A6241B">
              <w:rPr>
                <w:rStyle w:val="c1"/>
                <w:color w:val="000000"/>
                <w:sz w:val="28"/>
                <w:szCs w:val="28"/>
              </w:rPr>
              <w:t>ерьёзной проблемой остаётся высо</w:t>
            </w:r>
            <w:r w:rsidR="007F5E10">
              <w:rPr>
                <w:rStyle w:val="c1"/>
                <w:color w:val="000000"/>
                <w:sz w:val="28"/>
                <w:szCs w:val="28"/>
              </w:rPr>
              <w:t>кая заболеваемость туберкулёзом</w:t>
            </w:r>
            <w:r w:rsidRPr="00A6241B">
              <w:rPr>
                <w:rStyle w:val="c1"/>
                <w:color w:val="000000"/>
                <w:sz w:val="28"/>
                <w:szCs w:val="28"/>
              </w:rPr>
              <w:t>. Массовый приток мигрантов не способствует улучшению эпидем</w:t>
            </w:r>
            <w:r>
              <w:rPr>
                <w:rStyle w:val="c1"/>
                <w:color w:val="000000"/>
                <w:sz w:val="28"/>
                <w:szCs w:val="28"/>
              </w:rPr>
              <w:t>иологической ситуации</w:t>
            </w:r>
            <w:r w:rsidRPr="00A6241B">
              <w:rPr>
                <w:rStyle w:val="c1"/>
                <w:color w:val="000000"/>
                <w:sz w:val="28"/>
                <w:szCs w:val="28"/>
              </w:rPr>
              <w:t>. Поэтому, на сегодняшний день лучшей вакцинопрофилактикой туберкулёза остаётся БЦЖ.</w:t>
            </w:r>
          </w:p>
          <w:p w:rsidR="007F5E10" w:rsidRDefault="00DA513B" w:rsidP="007F5E10">
            <w:pPr>
              <w:pStyle w:val="c0"/>
              <w:shd w:val="clear" w:color="auto" w:fill="FFFFFF"/>
              <w:spacing w:before="0" w:beforeAutospacing="0" w:after="240" w:afterAutospacing="0" w:line="276" w:lineRule="auto"/>
              <w:ind w:firstLine="709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A6241B">
              <w:rPr>
                <w:rStyle w:val="c1"/>
                <w:color w:val="000000"/>
                <w:sz w:val="28"/>
                <w:szCs w:val="28"/>
              </w:rPr>
              <w:t>Одной из самых непопулярных профилактических прививок является вакцинация против гриппа. В основе масс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овых отказов от прививки лежит </w:t>
            </w:r>
            <w:r w:rsidRPr="00A6241B">
              <w:rPr>
                <w:rStyle w:val="c1"/>
                <w:color w:val="000000"/>
                <w:sz w:val="28"/>
                <w:szCs w:val="28"/>
              </w:rPr>
              <w:t>недооценка населением опасности этого вирусного заболевания. Вирус гриппа чрезвычайно быстро распространяется. Этому способствует высокий уровень коммуникации</w:t>
            </w:r>
            <w:r w:rsidR="007F5E1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A6241B">
              <w:rPr>
                <w:rStyle w:val="c1"/>
                <w:color w:val="000000"/>
                <w:sz w:val="28"/>
                <w:szCs w:val="28"/>
              </w:rPr>
              <w:t xml:space="preserve">населения, быстрота перемещений. Состав вакцин меняется ежегодно в соответствии с прогнозами Всемирной организации здравоохранения. </w:t>
            </w:r>
          </w:p>
          <w:p w:rsidR="007F5E10" w:rsidRPr="007F5E10" w:rsidRDefault="007F5E10" w:rsidP="007F5E10">
            <w:pPr>
              <w:pStyle w:val="c0"/>
              <w:shd w:val="clear" w:color="auto" w:fill="FFFFFF"/>
              <w:spacing w:before="0" w:beforeAutospacing="0" w:after="240" w:afterAutospacing="0" w:line="276" w:lineRule="auto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7F5E10">
              <w:rPr>
                <w:b/>
                <w:i/>
                <w:color w:val="000000"/>
                <w:sz w:val="28"/>
                <w:szCs w:val="28"/>
              </w:rPr>
              <w:t>Родители! Помните!</w:t>
            </w:r>
          </w:p>
          <w:p w:rsidR="007F5E10" w:rsidRPr="007F5E10" w:rsidRDefault="007F5E10" w:rsidP="007F5E1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F5E10">
              <w:rPr>
                <w:b/>
                <w:i/>
                <w:color w:val="000000"/>
                <w:sz w:val="28"/>
                <w:szCs w:val="28"/>
              </w:rPr>
              <w:t>Прививая ребенка, вы защищаете его от инфекционных заболеваний!</w:t>
            </w:r>
          </w:p>
          <w:p w:rsidR="00DA513B" w:rsidRPr="007F5E10" w:rsidRDefault="007F5E10" w:rsidP="007F5E10">
            <w:pPr>
              <w:pStyle w:val="a4"/>
              <w:spacing w:before="0" w:beforeAutospacing="0" w:after="0" w:afterAutospacing="0"/>
              <w:jc w:val="center"/>
              <w:rPr>
                <w:rStyle w:val="c2"/>
                <w:b/>
                <w:i/>
                <w:color w:val="000000"/>
                <w:sz w:val="28"/>
                <w:szCs w:val="28"/>
              </w:rPr>
            </w:pPr>
            <w:r w:rsidRPr="007F5E10">
              <w:rPr>
                <w:b/>
                <w:i/>
                <w:color w:val="000000"/>
                <w:sz w:val="28"/>
                <w:szCs w:val="28"/>
              </w:rPr>
              <w:t>Отказыв</w:t>
            </w:r>
            <w:r>
              <w:rPr>
                <w:b/>
                <w:i/>
                <w:color w:val="000000"/>
                <w:sz w:val="28"/>
                <w:szCs w:val="28"/>
              </w:rPr>
              <w:t>аясь от прививок, вы рискуете его</w:t>
            </w:r>
            <w:r w:rsidRPr="007F5E10">
              <w:rPr>
                <w:b/>
                <w:i/>
                <w:color w:val="000000"/>
                <w:sz w:val="28"/>
                <w:szCs w:val="28"/>
              </w:rPr>
              <w:t xml:space="preserve"> здоровьем и жизнью!</w:t>
            </w:r>
          </w:p>
        </w:tc>
      </w:tr>
    </w:tbl>
    <w:p w:rsidR="00DA513B" w:rsidRPr="00A6241B" w:rsidRDefault="00DA513B" w:rsidP="00DA513B">
      <w:pPr>
        <w:pStyle w:val="c0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2"/>
          <w:szCs w:val="22"/>
        </w:rPr>
      </w:pPr>
    </w:p>
    <w:sectPr w:rsidR="00DA513B" w:rsidRPr="00A6241B" w:rsidSect="00A62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F3ACC"/>
    <w:multiLevelType w:val="hybridMultilevel"/>
    <w:tmpl w:val="A92EB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67"/>
    <w:rsid w:val="00243A67"/>
    <w:rsid w:val="00637E3E"/>
    <w:rsid w:val="007F5E10"/>
    <w:rsid w:val="00A6241B"/>
    <w:rsid w:val="00B56977"/>
    <w:rsid w:val="00D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DDF9-3D4C-4467-B629-DFBBD47E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41B"/>
  </w:style>
  <w:style w:type="paragraph" w:customStyle="1" w:styleId="c0">
    <w:name w:val="c0"/>
    <w:basedOn w:val="a"/>
    <w:rsid w:val="00A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41B"/>
  </w:style>
  <w:style w:type="table" w:styleId="a3">
    <w:name w:val="Table Grid"/>
    <w:basedOn w:val="a1"/>
    <w:uiPriority w:val="39"/>
    <w:rsid w:val="00D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Ромашка</cp:lastModifiedBy>
  <cp:revision>2</cp:revision>
  <cp:lastPrinted>2018-05-17T12:16:00Z</cp:lastPrinted>
  <dcterms:created xsi:type="dcterms:W3CDTF">2018-05-17T12:21:00Z</dcterms:created>
  <dcterms:modified xsi:type="dcterms:W3CDTF">2018-05-17T12:21:00Z</dcterms:modified>
</cp:coreProperties>
</file>